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211C" w14:textId="192F78C0" w:rsidR="00E71A97" w:rsidRDefault="0000000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78AD44FD" wp14:editId="2A3C98A5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Mende Község Önkormányzata Képviselő-testületének /2026. (X. .) önkormányzati rendelete</w:t>
      </w:r>
    </w:p>
    <w:p w14:paraId="20180305" w14:textId="77777777" w:rsidR="00E71A97" w:rsidRDefault="0000000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15/2023. (X.31.) számú a közterület használat rendjének helyi szabályozásáról szóló rendelet módosításáról</w:t>
      </w:r>
    </w:p>
    <w:p w14:paraId="5438941B" w14:textId="77777777" w:rsidR="00E71A97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Mende Község Önkormányzatának Képviselő-testülete az Alaptörvény 32. cikk (2) bekezdésében meghatározott eredeti jogalkotói hatáskörében, az Alaptörvényt 32. cikk (1) bekezdés e) pontjában, valamint Magyarország helyi önkormányzatairól szóló 2011. évi CLXXXIX. törvény 13. § (1) bekezdés 2. pontjában meghatározott feladatkörében eljárva,</w:t>
      </w:r>
    </w:p>
    <w:p w14:paraId="1996BFFB" w14:textId="77777777" w:rsidR="00E71A97" w:rsidRDefault="00000000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a helyi sajátosságokra tekintettel a közterületek használatára és a közterület használat engedélyezésére az alábbi rendeletet alkotja:</w:t>
      </w:r>
    </w:p>
    <w:p w14:paraId="474FB070" w14:textId="77777777" w:rsidR="00E71A97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573091A0" w14:textId="77777777" w:rsidR="00E71A97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közterület használat rendjének helyi szabályozásáról szóló 15/2023. (XI. 6.) önkormányzati rendelet 4. § címe helyébe a következő rendelkezés lép:</w:t>
      </w:r>
    </w:p>
    <w:p w14:paraId="7D4F9843" w14:textId="77777777" w:rsidR="00E71A97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„4. § </w:t>
      </w:r>
      <w:r>
        <w:rPr>
          <w:rFonts w:ascii="Times New Roman" w:hAnsi="Times New Roman"/>
          <w:b/>
          <w:bCs/>
          <w:i/>
          <w:iCs/>
        </w:rPr>
        <w:t>[Közterületek bontása, közterület-bontási hozzájárulás, kapubejáró kialakítás]</w:t>
      </w:r>
      <w:r>
        <w:rPr>
          <w:rFonts w:ascii="Times New Roman" w:hAnsi="Times New Roman"/>
          <w:b/>
          <w:bCs/>
        </w:rPr>
        <w:t>”</w:t>
      </w:r>
    </w:p>
    <w:p w14:paraId="71914D2E" w14:textId="77777777" w:rsidR="00E71A97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A közterület használat rendjének helyi szabályozásáról szóló 15/2023. (XI. 6.) önkormányzati rendelet 4. §-a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következő (3) bekezdéssel egészül ki:</w:t>
      </w:r>
    </w:p>
    <w:p w14:paraId="6E4ACDE0" w14:textId="77777777" w:rsidR="00E71A97" w:rsidRDefault="00000000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„(3) A kapubejáró kialakításához a 4. mellékletben meghatározott nyomtatványt kell kitölteni.”</w:t>
      </w:r>
    </w:p>
    <w:p w14:paraId="46C9076E" w14:textId="77777777" w:rsidR="00E71A97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292EE6F2" w14:textId="77777777" w:rsidR="00E71A97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közterület használat rendjének helyi szabályozásáról szóló 15/2023. (XI. 6.) önkormányzati rendelet az 1. melléklet szerinti 4. melléklettel egészül ki.</w:t>
      </w:r>
    </w:p>
    <w:p w14:paraId="075E9F8B" w14:textId="77777777" w:rsidR="00E71A97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6E912E6E" w14:textId="77777777" w:rsidR="00E71A97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2026. október 8-án lép hatályba.</w:t>
      </w:r>
    </w:p>
    <w:p w14:paraId="220DF615" w14:textId="77777777" w:rsidR="004558E2" w:rsidRDefault="004558E2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6A1948E" w14:textId="77777777" w:rsidR="004558E2" w:rsidRPr="004558E2" w:rsidRDefault="004558E2" w:rsidP="004558E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hu-HU"/>
        </w:rPr>
      </w:pPr>
      <w:r w:rsidRPr="004558E2">
        <w:rPr>
          <w:rFonts w:ascii="Times New Roman" w:eastAsia="Times New Roman" w:hAnsi="Times New Roman" w:cs="Times New Roman"/>
          <w:lang w:eastAsia="hu-HU"/>
        </w:rPr>
        <w:t>Mende, 2026. ……</w:t>
      </w:r>
    </w:p>
    <w:p w14:paraId="7EDB82AF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lang w:eastAsia="hu-HU"/>
        </w:rPr>
      </w:pPr>
    </w:p>
    <w:p w14:paraId="46317C51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4558E2">
        <w:rPr>
          <w:rFonts w:ascii="Times New Roman" w:eastAsia="Times New Roman" w:hAnsi="Times New Roman" w:cs="Times New Roman"/>
          <w:lang w:eastAsia="hu-HU"/>
        </w:rPr>
        <w:t>Kaszanyi József</w:t>
      </w:r>
      <w:r w:rsidRPr="004558E2">
        <w:rPr>
          <w:rFonts w:ascii="Times New Roman" w:eastAsia="Times New Roman" w:hAnsi="Times New Roman" w:cs="Times New Roman"/>
          <w:lang w:eastAsia="hu-HU"/>
        </w:rPr>
        <w:tab/>
      </w:r>
      <w:r w:rsidRPr="004558E2">
        <w:rPr>
          <w:rFonts w:ascii="Times New Roman" w:eastAsia="Times New Roman" w:hAnsi="Times New Roman" w:cs="Times New Roman"/>
          <w:lang w:eastAsia="hu-HU"/>
        </w:rPr>
        <w:tab/>
      </w:r>
      <w:r w:rsidRPr="004558E2">
        <w:rPr>
          <w:rFonts w:ascii="Times New Roman" w:eastAsia="Times New Roman" w:hAnsi="Times New Roman" w:cs="Times New Roman"/>
          <w:lang w:eastAsia="hu-HU"/>
        </w:rPr>
        <w:tab/>
      </w:r>
      <w:r w:rsidRPr="004558E2">
        <w:rPr>
          <w:rFonts w:ascii="Times New Roman" w:eastAsia="Times New Roman" w:hAnsi="Times New Roman" w:cs="Times New Roman"/>
          <w:lang w:eastAsia="hu-HU"/>
        </w:rPr>
        <w:tab/>
      </w:r>
      <w:r w:rsidRPr="004558E2">
        <w:rPr>
          <w:rFonts w:ascii="Times New Roman" w:eastAsia="Times New Roman" w:hAnsi="Times New Roman" w:cs="Times New Roman"/>
          <w:lang w:eastAsia="hu-HU"/>
        </w:rPr>
        <w:tab/>
      </w:r>
      <w:r w:rsidRPr="004558E2">
        <w:rPr>
          <w:rFonts w:ascii="Times New Roman" w:eastAsia="Times New Roman" w:hAnsi="Times New Roman" w:cs="Times New Roman"/>
          <w:lang w:eastAsia="hu-HU"/>
        </w:rPr>
        <w:tab/>
      </w:r>
      <w:r w:rsidRPr="004558E2">
        <w:rPr>
          <w:rFonts w:ascii="Times New Roman" w:eastAsia="Times New Roman" w:hAnsi="Times New Roman" w:cs="Times New Roman"/>
          <w:lang w:eastAsia="hu-HU"/>
        </w:rPr>
        <w:tab/>
        <w:t xml:space="preserve">     Dr. Mona Gyula</w:t>
      </w:r>
    </w:p>
    <w:p w14:paraId="737B1C4B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4558E2">
        <w:rPr>
          <w:rFonts w:ascii="Times New Roman" w:eastAsia="Times New Roman" w:hAnsi="Times New Roman" w:cs="Times New Roman"/>
          <w:lang w:eastAsia="hu-HU"/>
        </w:rPr>
        <w:t xml:space="preserve">   polgármester                                                                                      címzetes főjegyző</w:t>
      </w:r>
    </w:p>
    <w:p w14:paraId="54F96686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7EDF177D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4F951D6E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4558E2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Záradék:</w:t>
      </w:r>
    </w:p>
    <w:p w14:paraId="2696EB17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4558E2">
        <w:rPr>
          <w:rFonts w:ascii="Times New Roman" w:eastAsia="Times New Roman" w:hAnsi="Times New Roman" w:cs="Times New Roman"/>
          <w:lang w:eastAsia="hu-HU"/>
        </w:rPr>
        <w:t>A rendelet kihirdetve: 2026. ………………</w:t>
      </w:r>
    </w:p>
    <w:p w14:paraId="06C59AF0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lang w:eastAsia="hu-HU"/>
        </w:rPr>
      </w:pPr>
    </w:p>
    <w:p w14:paraId="65D5AAE6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lang w:eastAsia="hu-HU"/>
        </w:rPr>
      </w:pPr>
    </w:p>
    <w:p w14:paraId="0C4EA794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4558E2">
        <w:rPr>
          <w:rFonts w:ascii="Times New Roman" w:eastAsia="Times New Roman" w:hAnsi="Times New Roman" w:cs="Times New Roman"/>
          <w:lang w:eastAsia="hu-HU"/>
        </w:rPr>
        <w:t>Dr. Mona Gyula</w:t>
      </w:r>
    </w:p>
    <w:p w14:paraId="407FA172" w14:textId="77777777" w:rsidR="004558E2" w:rsidRPr="004558E2" w:rsidRDefault="004558E2" w:rsidP="004558E2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4558E2">
        <w:rPr>
          <w:rFonts w:ascii="Times New Roman" w:eastAsia="Times New Roman" w:hAnsi="Times New Roman" w:cs="Times New Roman"/>
          <w:lang w:eastAsia="hu-HU"/>
        </w:rPr>
        <w:t>címzetes főjegyző</w:t>
      </w:r>
    </w:p>
    <w:p w14:paraId="541B51DD" w14:textId="77777777" w:rsidR="004558E2" w:rsidRDefault="004558E2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4558E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3720783B" w14:textId="77777777" w:rsidR="00E71A97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73B14D51" w14:textId="77777777" w:rsidR="00E71A97" w:rsidRDefault="0000000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 9/2026. (X. 8.) önkormányzati rendelethez</w:t>
      </w:r>
    </w:p>
    <w:p w14:paraId="73F00D1D" w14:textId="77777777" w:rsidR="00E71A97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4. melléklet a 15/2023. (XI. 6.) önkormányzati rendelethez</w:t>
      </w:r>
    </w:p>
    <w:p w14:paraId="5B3418EE" w14:textId="77777777" w:rsidR="00E71A97" w:rsidRDefault="00000000">
      <w:pPr>
        <w:pStyle w:val="Szvegtrzs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(A melléklet szövegét a(z) Kérelem-minta-kozterulet-kapubejaro.pdf elnevezésű fájl tartalmazza.)”</w:t>
      </w:r>
    </w:p>
    <w:sectPr w:rsidR="00E71A9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E5B7" w14:textId="77777777" w:rsidR="002E1188" w:rsidRDefault="002E1188">
      <w:r>
        <w:separator/>
      </w:r>
    </w:p>
  </w:endnote>
  <w:endnote w:type="continuationSeparator" w:id="0">
    <w:p w14:paraId="1DEAE04B" w14:textId="77777777" w:rsidR="002E1188" w:rsidRDefault="002E1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9C91D" w14:textId="77777777" w:rsidR="00E71A9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7242A" w14:textId="77777777" w:rsidR="00E71A9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DAF2" w14:textId="77777777" w:rsidR="00E71A9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136F" w14:textId="77777777" w:rsidR="00E71A9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6E746" w14:textId="77777777" w:rsidR="00E71A9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3D907" w14:textId="77777777" w:rsidR="00E71A9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5DEE4" w14:textId="77777777" w:rsidR="002E1188" w:rsidRDefault="002E1188">
      <w:r>
        <w:separator/>
      </w:r>
    </w:p>
  </w:footnote>
  <w:footnote w:type="continuationSeparator" w:id="0">
    <w:p w14:paraId="59494BA5" w14:textId="77777777" w:rsidR="002E1188" w:rsidRDefault="002E1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03D15" w14:textId="77777777" w:rsidR="00E71A97" w:rsidRDefault="00E71A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2FC11" w14:textId="77777777" w:rsidR="00E71A97" w:rsidRDefault="00E71A9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E71A97" w14:paraId="6975C50E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2E5BA210" w14:textId="77777777" w:rsidR="00E71A97" w:rsidRDefault="00000000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0C65007B" w14:textId="77777777" w:rsidR="00E71A97" w:rsidRDefault="00000000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LL-128409954-1</w:t>
          </w:r>
        </w:p>
        <w:p w14:paraId="19D018CC" w14:textId="77777777" w:rsidR="00E71A97" w:rsidRDefault="00000000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2026.09.29. 14:30</w:t>
          </w:r>
        </w:p>
        <w:p w14:paraId="5F5400BB" w14:textId="77777777" w:rsidR="00E71A97" w:rsidRDefault="00000000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07FD342E" wp14:editId="17C77752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proofErr w:type="spellStart"/>
          <w:r>
            <w:rPr>
              <w:rFonts w:ascii="Times New Roman" w:hAnsi="Times New Roman"/>
              <w:color w:val="808080"/>
              <w:sz w:val="20"/>
              <w:szCs w:val="20"/>
            </w:rPr>
            <w:t>Nyáriné</w:t>
          </w:r>
          <w:proofErr w:type="spellEnd"/>
          <w:r>
            <w:rPr>
              <w:rFonts w:ascii="Times New Roman" w:hAnsi="Times New Roman"/>
              <w:color w:val="808080"/>
              <w:sz w:val="20"/>
              <w:szCs w:val="20"/>
            </w:rPr>
            <w:t xml:space="preserve"> Szücsi Anita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34ACEFBC" w14:textId="77777777" w:rsidR="00E71A97" w:rsidRDefault="00E71A97">
          <w:pPr>
            <w:pStyle w:val="TableContents"/>
          </w:pPr>
        </w:p>
      </w:tc>
    </w:tr>
  </w:tbl>
  <w:p w14:paraId="6615880B" w14:textId="77777777" w:rsidR="00E71A97" w:rsidRDefault="00E71A9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7A37B" w14:textId="77777777" w:rsidR="00E71A97" w:rsidRDefault="00E71A97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C2E2" w14:textId="77777777" w:rsidR="00E71A97" w:rsidRDefault="00E71A97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9AEC" w14:textId="77777777" w:rsidR="00E71A97" w:rsidRDefault="00E71A97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3B5B"/>
    <w:multiLevelType w:val="multilevel"/>
    <w:tmpl w:val="C728012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576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A97"/>
    <w:rsid w:val="001E2E8F"/>
    <w:rsid w:val="002E1188"/>
    <w:rsid w:val="004558E2"/>
    <w:rsid w:val="007267F7"/>
    <w:rsid w:val="00A81288"/>
    <w:rsid w:val="00E71A97"/>
    <w:rsid w:val="00F06216"/>
    <w:rsid w:val="00F3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152E7"/>
  <w15:docId w15:val="{A75741EB-2A27-4902-953B-222EF7F00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235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Gyula Dr Mona</cp:lastModifiedBy>
  <cp:revision>4</cp:revision>
  <dcterms:created xsi:type="dcterms:W3CDTF">2026-09-29T12:31:00Z</dcterms:created>
  <dcterms:modified xsi:type="dcterms:W3CDTF">2026-09-29T13:03:00Z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